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97F3" w14:textId="0238E3E1" w:rsidR="00143900" w:rsidRDefault="00143900" w:rsidP="00143900">
      <w:pPr>
        <w:rPr>
          <w:b/>
          <w:bCs/>
        </w:rPr>
      </w:pPr>
      <w:r>
        <w:rPr>
          <w:b/>
          <w:bCs/>
        </w:rPr>
        <w:t>PROCERA</w:t>
      </w:r>
    </w:p>
    <w:p w14:paraId="126FD67F" w14:textId="3A6B857B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 xml:space="preserve">PROCERA WRONA SP.J. ul. </w:t>
      </w:r>
      <w:proofErr w:type="spellStart"/>
      <w:r w:rsidRPr="00382BF9">
        <w:rPr>
          <w:sz w:val="16"/>
          <w:szCs w:val="16"/>
        </w:rPr>
        <w:t>Dekabrystów</w:t>
      </w:r>
      <w:proofErr w:type="spellEnd"/>
      <w:r w:rsidRPr="00382BF9">
        <w:rPr>
          <w:sz w:val="16"/>
          <w:szCs w:val="16"/>
        </w:rPr>
        <w:t xml:space="preserve"> 78A 42-202 </w:t>
      </w:r>
      <w:proofErr w:type="spellStart"/>
      <w:r w:rsidRPr="00382BF9">
        <w:rPr>
          <w:sz w:val="16"/>
          <w:szCs w:val="16"/>
        </w:rPr>
        <w:t>Częstochowa</w:t>
      </w:r>
      <w:proofErr w:type="spellEnd"/>
    </w:p>
    <w:p w14:paraId="015D91CD" w14:textId="21B45413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>(SK) VYHLÁSENIE O ZHODE</w:t>
      </w:r>
    </w:p>
    <w:p w14:paraId="67848214" w14:textId="69D3E74E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 xml:space="preserve"> (EN) EC DECLARATION OF CONFORMITY</w:t>
      </w:r>
    </w:p>
    <w:p w14:paraId="5482E1E5" w14:textId="1041C517" w:rsidR="00143900" w:rsidRPr="00382BF9" w:rsidRDefault="00143900" w:rsidP="00143900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 xml:space="preserve">(SK) OSOBNÝ OCHRANNÝ PROSTRIEDOK </w:t>
      </w:r>
    </w:p>
    <w:p w14:paraId="617F1F17" w14:textId="00DA5F33" w:rsidR="00143900" w:rsidRPr="00382BF9" w:rsidRDefault="00143900" w:rsidP="00143900">
      <w:pPr>
        <w:ind w:left="720"/>
        <w:rPr>
          <w:sz w:val="16"/>
          <w:szCs w:val="16"/>
        </w:rPr>
      </w:pPr>
      <w:r w:rsidRPr="00382BF9">
        <w:rPr>
          <w:sz w:val="16"/>
          <w:szCs w:val="16"/>
        </w:rPr>
        <w:t>(EN) PERSONAL PROTECTIVE EQUIPMENT</w:t>
      </w:r>
    </w:p>
    <w:p w14:paraId="64D8AFC9" w14:textId="7CB2316D" w:rsidR="00143900" w:rsidRPr="00382BF9" w:rsidRDefault="00143900" w:rsidP="00143900">
      <w:pPr>
        <w:rPr>
          <w:b/>
          <w:bCs/>
          <w:sz w:val="16"/>
          <w:szCs w:val="16"/>
        </w:rPr>
      </w:pPr>
      <w:r w:rsidRPr="00382BF9">
        <w:rPr>
          <w:b/>
          <w:bCs/>
          <w:sz w:val="16"/>
          <w:szCs w:val="16"/>
        </w:rPr>
        <w:t>BEZPEČNOSTNÁ OBUV</w:t>
      </w:r>
      <w:r w:rsidR="00382BF9" w:rsidRPr="00382BF9">
        <w:rPr>
          <w:b/>
          <w:bCs/>
          <w:sz w:val="16"/>
          <w:szCs w:val="16"/>
        </w:rPr>
        <w:t xml:space="preserve"> LUPO S1 ESD SRC</w:t>
      </w:r>
    </w:p>
    <w:p w14:paraId="21C264E2" w14:textId="73FDC74E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>(SK) SPLNOMOCNENÝ ZÁSTUPCA</w:t>
      </w:r>
    </w:p>
    <w:p w14:paraId="67DCAA94" w14:textId="4632B123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 xml:space="preserve"> (EN) AUTHORIZED REPRESENTATIVE</w:t>
      </w:r>
    </w:p>
    <w:p w14:paraId="1788D393" w14:textId="77777777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 xml:space="preserve">PROCERA </w:t>
      </w:r>
      <w:proofErr w:type="spellStart"/>
      <w:r w:rsidRPr="00382BF9">
        <w:rPr>
          <w:sz w:val="16"/>
          <w:szCs w:val="16"/>
        </w:rPr>
        <w:t>Sp.J</w:t>
      </w:r>
      <w:proofErr w:type="spellEnd"/>
      <w:r w:rsidRPr="00382BF9">
        <w:rPr>
          <w:sz w:val="16"/>
          <w:szCs w:val="16"/>
        </w:rPr>
        <w:t xml:space="preserve">., ul. </w:t>
      </w:r>
      <w:proofErr w:type="spellStart"/>
      <w:r w:rsidRPr="00382BF9">
        <w:rPr>
          <w:sz w:val="16"/>
          <w:szCs w:val="16"/>
        </w:rPr>
        <w:t>Dekabrystów</w:t>
      </w:r>
      <w:proofErr w:type="spellEnd"/>
      <w:r w:rsidRPr="00382BF9">
        <w:rPr>
          <w:sz w:val="16"/>
          <w:szCs w:val="16"/>
        </w:rPr>
        <w:t xml:space="preserve"> 78A, 42-202 </w:t>
      </w:r>
      <w:proofErr w:type="spellStart"/>
      <w:r w:rsidRPr="00382BF9">
        <w:rPr>
          <w:sz w:val="16"/>
          <w:szCs w:val="16"/>
        </w:rPr>
        <w:t>Częstochowa</w:t>
      </w:r>
      <w:proofErr w:type="spellEnd"/>
    </w:p>
    <w:p w14:paraId="04DDD6FF" w14:textId="61269A65" w:rsidR="00143900" w:rsidRPr="00382BF9" w:rsidRDefault="00143900" w:rsidP="00143900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>(SK) Nižšie uvedené vyhlásenie o zhode sa vydáva na výhradnú zodpovednosť výrobcu. INFORMÁCIA PODLIEHAJÚCA OBCHODNÉMU TAJOMSTVU (sprístupňuje sa orgánom trhového dozoru). Informácie predstavujú obchodné tajomstvo v zmysle čl. 11 ods. 4 zákona o boji proti nekalým praktikám konkurencie (</w:t>
      </w:r>
      <w:proofErr w:type="spellStart"/>
      <w:r w:rsidRPr="00382BF9">
        <w:rPr>
          <w:sz w:val="16"/>
          <w:szCs w:val="16"/>
        </w:rPr>
        <w:t>Dz.U</w:t>
      </w:r>
      <w:proofErr w:type="spellEnd"/>
      <w:r w:rsidRPr="00382BF9">
        <w:rPr>
          <w:sz w:val="16"/>
          <w:szCs w:val="16"/>
        </w:rPr>
        <w:t xml:space="preserve">. </w:t>
      </w:r>
      <w:proofErr w:type="spellStart"/>
      <w:r w:rsidRPr="00382BF9">
        <w:rPr>
          <w:sz w:val="16"/>
          <w:szCs w:val="16"/>
        </w:rPr>
        <w:t>Nr</w:t>
      </w:r>
      <w:proofErr w:type="spellEnd"/>
      <w:r w:rsidRPr="00382BF9">
        <w:rPr>
          <w:sz w:val="16"/>
          <w:szCs w:val="16"/>
        </w:rPr>
        <w:t xml:space="preserve"> 47 z dňa 8. júna 1993, </w:t>
      </w:r>
      <w:proofErr w:type="spellStart"/>
      <w:r w:rsidRPr="00382BF9">
        <w:rPr>
          <w:sz w:val="16"/>
          <w:szCs w:val="16"/>
        </w:rPr>
        <w:t>poz</w:t>
      </w:r>
      <w:proofErr w:type="spellEnd"/>
      <w:r w:rsidRPr="00382BF9">
        <w:rPr>
          <w:sz w:val="16"/>
          <w:szCs w:val="16"/>
        </w:rPr>
        <w:t xml:space="preserve">. 211 a neskoršie zmeny). </w:t>
      </w:r>
    </w:p>
    <w:p w14:paraId="77295FC7" w14:textId="1E0A1BEB" w:rsidR="00143900" w:rsidRPr="00382BF9" w:rsidRDefault="00143900" w:rsidP="00143900">
      <w:pPr>
        <w:ind w:left="720"/>
        <w:rPr>
          <w:sz w:val="16"/>
          <w:szCs w:val="16"/>
        </w:rPr>
      </w:pPr>
      <w:r w:rsidRPr="00382BF9">
        <w:rPr>
          <w:sz w:val="16"/>
          <w:szCs w:val="16"/>
        </w:rPr>
        <w:t xml:space="preserve">(EN)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declaration</w:t>
      </w:r>
      <w:proofErr w:type="spellEnd"/>
      <w:r w:rsidRPr="00382BF9">
        <w:rPr>
          <w:sz w:val="16"/>
          <w:szCs w:val="16"/>
        </w:rPr>
        <w:t xml:space="preserve"> of </w:t>
      </w:r>
      <w:proofErr w:type="spellStart"/>
      <w:r w:rsidRPr="00382BF9">
        <w:rPr>
          <w:sz w:val="16"/>
          <w:szCs w:val="16"/>
        </w:rPr>
        <w:t>conformity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is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issued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under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sole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responsibility</w:t>
      </w:r>
      <w:proofErr w:type="spellEnd"/>
      <w:r w:rsidRPr="00382BF9">
        <w:rPr>
          <w:sz w:val="16"/>
          <w:szCs w:val="16"/>
        </w:rPr>
        <w:t xml:space="preserve"> of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manufacturer</w:t>
      </w:r>
      <w:proofErr w:type="spellEnd"/>
      <w:r w:rsidRPr="00382BF9">
        <w:rPr>
          <w:sz w:val="16"/>
          <w:szCs w:val="16"/>
        </w:rPr>
        <w:t xml:space="preserve">. </w:t>
      </w:r>
      <w:proofErr w:type="spellStart"/>
      <w:r w:rsidRPr="00382BF9">
        <w:rPr>
          <w:sz w:val="16"/>
          <w:szCs w:val="16"/>
        </w:rPr>
        <w:t>Manufacturer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information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is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protected</w:t>
      </w:r>
      <w:proofErr w:type="spellEnd"/>
      <w:r w:rsidRPr="00382BF9">
        <w:rPr>
          <w:sz w:val="16"/>
          <w:szCs w:val="16"/>
        </w:rPr>
        <w:t xml:space="preserve"> as business </w:t>
      </w:r>
      <w:proofErr w:type="spellStart"/>
      <w:r w:rsidRPr="00382BF9">
        <w:rPr>
          <w:sz w:val="16"/>
          <w:szCs w:val="16"/>
        </w:rPr>
        <w:t>secrets</w:t>
      </w:r>
      <w:proofErr w:type="spellEnd"/>
      <w:r w:rsidRPr="00382BF9">
        <w:rPr>
          <w:sz w:val="16"/>
          <w:szCs w:val="16"/>
        </w:rPr>
        <w:t xml:space="preserve">. </w:t>
      </w:r>
      <w:proofErr w:type="spellStart"/>
      <w:r w:rsidRPr="00382BF9">
        <w:rPr>
          <w:sz w:val="16"/>
          <w:szCs w:val="16"/>
        </w:rPr>
        <w:t>Hidden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information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is</w:t>
      </w:r>
      <w:proofErr w:type="spellEnd"/>
      <w:r w:rsidRPr="00382BF9">
        <w:rPr>
          <w:sz w:val="16"/>
          <w:szCs w:val="16"/>
        </w:rPr>
        <w:t xml:space="preserve"> a </w:t>
      </w:r>
      <w:proofErr w:type="spellStart"/>
      <w:r w:rsidRPr="00382BF9">
        <w:rPr>
          <w:sz w:val="16"/>
          <w:szCs w:val="16"/>
        </w:rPr>
        <w:t>trade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secret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within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meaning</w:t>
      </w:r>
      <w:proofErr w:type="spellEnd"/>
      <w:r w:rsidRPr="00382BF9">
        <w:rPr>
          <w:sz w:val="16"/>
          <w:szCs w:val="16"/>
        </w:rPr>
        <w:t xml:space="preserve"> of </w:t>
      </w:r>
      <w:proofErr w:type="spellStart"/>
      <w:r w:rsidRPr="00382BF9">
        <w:rPr>
          <w:sz w:val="16"/>
          <w:szCs w:val="16"/>
        </w:rPr>
        <w:t>section</w:t>
      </w:r>
      <w:proofErr w:type="spellEnd"/>
      <w:r w:rsidRPr="00382BF9">
        <w:rPr>
          <w:sz w:val="16"/>
          <w:szCs w:val="16"/>
        </w:rPr>
        <w:t xml:space="preserve"> 4 of </w:t>
      </w:r>
      <w:proofErr w:type="spellStart"/>
      <w:r w:rsidRPr="00382BF9">
        <w:rPr>
          <w:sz w:val="16"/>
          <w:szCs w:val="16"/>
        </w:rPr>
        <w:t>Article</w:t>
      </w:r>
      <w:proofErr w:type="spellEnd"/>
      <w:r w:rsidRPr="00382BF9">
        <w:rPr>
          <w:sz w:val="16"/>
          <w:szCs w:val="16"/>
        </w:rPr>
        <w:t xml:space="preserve"> 11 of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law</w:t>
      </w:r>
      <w:proofErr w:type="spellEnd"/>
      <w:r w:rsidRPr="00382BF9">
        <w:rPr>
          <w:sz w:val="16"/>
          <w:szCs w:val="16"/>
        </w:rPr>
        <w:t xml:space="preserve"> on Unfair </w:t>
      </w:r>
      <w:proofErr w:type="spellStart"/>
      <w:r w:rsidRPr="00382BF9">
        <w:rPr>
          <w:sz w:val="16"/>
          <w:szCs w:val="16"/>
        </w:rPr>
        <w:t>Competition</w:t>
      </w:r>
      <w:proofErr w:type="spellEnd"/>
      <w:r w:rsidRPr="00382BF9">
        <w:rPr>
          <w:sz w:val="16"/>
          <w:szCs w:val="16"/>
        </w:rPr>
        <w:t>. (</w:t>
      </w:r>
      <w:proofErr w:type="spellStart"/>
      <w:r w:rsidRPr="00382BF9">
        <w:rPr>
          <w:sz w:val="16"/>
          <w:szCs w:val="16"/>
        </w:rPr>
        <w:t>Dz.U</w:t>
      </w:r>
      <w:proofErr w:type="spellEnd"/>
      <w:r w:rsidRPr="00382BF9">
        <w:rPr>
          <w:sz w:val="16"/>
          <w:szCs w:val="16"/>
        </w:rPr>
        <w:t xml:space="preserve">. </w:t>
      </w:r>
      <w:proofErr w:type="spellStart"/>
      <w:r w:rsidRPr="00382BF9">
        <w:rPr>
          <w:sz w:val="16"/>
          <w:szCs w:val="16"/>
        </w:rPr>
        <w:t>Nr</w:t>
      </w:r>
      <w:proofErr w:type="spellEnd"/>
      <w:r w:rsidRPr="00382BF9">
        <w:rPr>
          <w:sz w:val="16"/>
          <w:szCs w:val="16"/>
        </w:rPr>
        <w:t xml:space="preserve"> 47 z dňa 8. júna 1993, </w:t>
      </w:r>
      <w:proofErr w:type="spellStart"/>
      <w:r w:rsidRPr="00382BF9">
        <w:rPr>
          <w:sz w:val="16"/>
          <w:szCs w:val="16"/>
        </w:rPr>
        <w:t>poz</w:t>
      </w:r>
      <w:proofErr w:type="spellEnd"/>
      <w:r w:rsidRPr="00382BF9">
        <w:rPr>
          <w:sz w:val="16"/>
          <w:szCs w:val="16"/>
        </w:rPr>
        <w:t>. 211 a neskoršie zmeny).</w:t>
      </w:r>
    </w:p>
    <w:p w14:paraId="4CBF7A85" w14:textId="5BDBBF4E" w:rsidR="00143900" w:rsidRPr="00382BF9" w:rsidRDefault="00143900" w:rsidP="00143900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>(SK) PREDMET VYHLÁSENIA</w:t>
      </w:r>
    </w:p>
    <w:p w14:paraId="094C4A09" w14:textId="20FE0982" w:rsidR="00143900" w:rsidRPr="00382BF9" w:rsidRDefault="00143900" w:rsidP="00143900">
      <w:pPr>
        <w:ind w:left="720"/>
        <w:rPr>
          <w:sz w:val="16"/>
          <w:szCs w:val="16"/>
        </w:rPr>
      </w:pPr>
      <w:r w:rsidRPr="00382BF9">
        <w:rPr>
          <w:sz w:val="16"/>
          <w:szCs w:val="16"/>
        </w:rPr>
        <w:t xml:space="preserve"> (EN) OBJECT OF THE DECLARATION</w:t>
      </w:r>
    </w:p>
    <w:p w14:paraId="73B24CC4" w14:textId="3A9D609A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>(SK) BEZPEČNOSTNÁ OBUV</w:t>
      </w:r>
    </w:p>
    <w:p w14:paraId="4EC0EEBF" w14:textId="46772F92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>(EN) SAFETY FOOTWEAR</w:t>
      </w:r>
    </w:p>
    <w:p w14:paraId="5A93E70F" w14:textId="77777777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>Model Kategória/</w:t>
      </w:r>
      <w:proofErr w:type="spellStart"/>
      <w:r w:rsidRPr="00382BF9">
        <w:rPr>
          <w:sz w:val="16"/>
          <w:szCs w:val="16"/>
        </w:rPr>
        <w:t>Category</w:t>
      </w:r>
      <w:proofErr w:type="spellEnd"/>
      <w:r w:rsidRPr="00382BF9">
        <w:rPr>
          <w:sz w:val="16"/>
          <w:szCs w:val="16"/>
        </w:rPr>
        <w:t>: S1</w:t>
      </w:r>
    </w:p>
    <w:p w14:paraId="1EDCABF7" w14:textId="0D5FD1E2" w:rsidR="00143900" w:rsidRPr="00382BF9" w:rsidRDefault="00143900" w:rsidP="00143900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 xml:space="preserve">(SK) Navrhnuté a vyrobené s cieľom zabezpečenia ochrany nôh pred sklzom. </w:t>
      </w:r>
    </w:p>
    <w:p w14:paraId="771403D6" w14:textId="46D817C8" w:rsidR="00143900" w:rsidRPr="00382BF9" w:rsidRDefault="00143900" w:rsidP="00143900">
      <w:pPr>
        <w:ind w:left="720"/>
        <w:rPr>
          <w:sz w:val="16"/>
          <w:szCs w:val="16"/>
        </w:rPr>
      </w:pPr>
      <w:r w:rsidRPr="00382BF9">
        <w:rPr>
          <w:sz w:val="16"/>
          <w:szCs w:val="16"/>
        </w:rPr>
        <w:t xml:space="preserve">(EN) </w:t>
      </w:r>
      <w:proofErr w:type="spellStart"/>
      <w:r w:rsidRPr="00382BF9">
        <w:rPr>
          <w:sz w:val="16"/>
          <w:szCs w:val="16"/>
        </w:rPr>
        <w:t>Designed</w:t>
      </w:r>
      <w:proofErr w:type="spellEnd"/>
      <w:r w:rsidRPr="00382BF9">
        <w:rPr>
          <w:sz w:val="16"/>
          <w:szCs w:val="16"/>
        </w:rPr>
        <w:t xml:space="preserve"> and </w:t>
      </w:r>
      <w:proofErr w:type="spellStart"/>
      <w:r w:rsidRPr="00382BF9">
        <w:rPr>
          <w:sz w:val="16"/>
          <w:szCs w:val="16"/>
        </w:rPr>
        <w:t>manufactured</w:t>
      </w:r>
      <w:proofErr w:type="spellEnd"/>
      <w:r w:rsidRPr="00382BF9">
        <w:rPr>
          <w:sz w:val="16"/>
          <w:szCs w:val="16"/>
        </w:rPr>
        <w:t xml:space="preserve"> to </w:t>
      </w:r>
      <w:proofErr w:type="spellStart"/>
      <w:r w:rsidRPr="00382BF9">
        <w:rPr>
          <w:sz w:val="16"/>
          <w:szCs w:val="16"/>
        </w:rPr>
        <w:t>protect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leg </w:t>
      </w:r>
      <w:proofErr w:type="spellStart"/>
      <w:r w:rsidRPr="00382BF9">
        <w:rPr>
          <w:sz w:val="16"/>
          <w:szCs w:val="16"/>
        </w:rPr>
        <w:t>against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slipping</w:t>
      </w:r>
      <w:proofErr w:type="spellEnd"/>
      <w:r w:rsidRPr="00382BF9">
        <w:rPr>
          <w:sz w:val="16"/>
          <w:szCs w:val="16"/>
        </w:rPr>
        <w:t>.</w:t>
      </w:r>
    </w:p>
    <w:p w14:paraId="55E41D54" w14:textId="63891232" w:rsidR="00143900" w:rsidRPr="00382BF9" w:rsidRDefault="00143900" w:rsidP="00143900">
      <w:pPr>
        <w:pStyle w:val="Odsekzoznamu"/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 xml:space="preserve">(SK) Opísaný v bode 4 predmet nižšieho vyhlásenia je v zhode s príslušnými harmonizačnými právnymi predpismi Únie: Nariadenie Európskeho parlamentu a Rady EÚ 2016/425 z dňa 9. marca 2016 o osobných ochranných prostriedkoch a zrušenie smernice Rady 89/686/EHS. (EN)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object</w:t>
      </w:r>
      <w:proofErr w:type="spellEnd"/>
      <w:r w:rsidRPr="00382BF9">
        <w:rPr>
          <w:sz w:val="16"/>
          <w:szCs w:val="16"/>
        </w:rPr>
        <w:t xml:space="preserve"> of </w:t>
      </w:r>
      <w:proofErr w:type="spellStart"/>
      <w:r w:rsidRPr="00382BF9">
        <w:rPr>
          <w:sz w:val="16"/>
          <w:szCs w:val="16"/>
        </w:rPr>
        <w:t>declaration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described</w:t>
      </w:r>
      <w:proofErr w:type="spellEnd"/>
      <w:r w:rsidRPr="00382BF9">
        <w:rPr>
          <w:sz w:val="16"/>
          <w:szCs w:val="16"/>
        </w:rPr>
        <w:t xml:space="preserve"> in point 4 </w:t>
      </w:r>
      <w:proofErr w:type="spellStart"/>
      <w:r w:rsidRPr="00382BF9">
        <w:rPr>
          <w:sz w:val="16"/>
          <w:szCs w:val="16"/>
        </w:rPr>
        <w:t>is</w:t>
      </w:r>
      <w:proofErr w:type="spellEnd"/>
      <w:r w:rsidRPr="00382BF9">
        <w:rPr>
          <w:sz w:val="16"/>
          <w:szCs w:val="16"/>
        </w:rPr>
        <w:t xml:space="preserve"> in </w:t>
      </w:r>
      <w:proofErr w:type="spellStart"/>
      <w:r w:rsidRPr="00382BF9">
        <w:rPr>
          <w:sz w:val="16"/>
          <w:szCs w:val="16"/>
        </w:rPr>
        <w:t>conformity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with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relevant</w:t>
      </w:r>
      <w:proofErr w:type="spellEnd"/>
      <w:r w:rsidRPr="00382BF9">
        <w:rPr>
          <w:sz w:val="16"/>
          <w:szCs w:val="16"/>
        </w:rPr>
        <w:t xml:space="preserve"> EU </w:t>
      </w:r>
      <w:proofErr w:type="spellStart"/>
      <w:r w:rsidRPr="00382BF9">
        <w:rPr>
          <w:sz w:val="16"/>
          <w:szCs w:val="16"/>
        </w:rPr>
        <w:t>harmonisation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legislation</w:t>
      </w:r>
      <w:proofErr w:type="spellEnd"/>
      <w:r w:rsidRPr="00382BF9">
        <w:rPr>
          <w:sz w:val="16"/>
          <w:szCs w:val="16"/>
        </w:rPr>
        <w:t xml:space="preserve">: </w:t>
      </w:r>
      <w:proofErr w:type="spellStart"/>
      <w:r w:rsidRPr="00382BF9">
        <w:rPr>
          <w:sz w:val="16"/>
          <w:szCs w:val="16"/>
        </w:rPr>
        <w:t>Regulation</w:t>
      </w:r>
      <w:proofErr w:type="spellEnd"/>
      <w:r w:rsidRPr="00382BF9">
        <w:rPr>
          <w:sz w:val="16"/>
          <w:szCs w:val="16"/>
        </w:rPr>
        <w:t xml:space="preserve"> EU 2016/425 of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European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Parliament</w:t>
      </w:r>
      <w:proofErr w:type="spellEnd"/>
      <w:r w:rsidRPr="00382BF9">
        <w:rPr>
          <w:sz w:val="16"/>
          <w:szCs w:val="16"/>
        </w:rPr>
        <w:t xml:space="preserve"> and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Council</w:t>
      </w:r>
      <w:proofErr w:type="spellEnd"/>
      <w:r w:rsidRPr="00382BF9">
        <w:rPr>
          <w:sz w:val="16"/>
          <w:szCs w:val="16"/>
        </w:rPr>
        <w:t xml:space="preserve"> of 9 </w:t>
      </w:r>
      <w:proofErr w:type="spellStart"/>
      <w:r w:rsidRPr="00382BF9">
        <w:rPr>
          <w:sz w:val="16"/>
          <w:szCs w:val="16"/>
        </w:rPr>
        <w:t>March</w:t>
      </w:r>
      <w:proofErr w:type="spellEnd"/>
      <w:r w:rsidRPr="00382BF9">
        <w:rPr>
          <w:sz w:val="16"/>
          <w:szCs w:val="16"/>
        </w:rPr>
        <w:t xml:space="preserve"> 2016 on </w:t>
      </w:r>
      <w:proofErr w:type="spellStart"/>
      <w:r w:rsidRPr="00382BF9">
        <w:rPr>
          <w:sz w:val="16"/>
          <w:szCs w:val="16"/>
        </w:rPr>
        <w:t>personal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protective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equipment</w:t>
      </w:r>
      <w:proofErr w:type="spellEnd"/>
      <w:r w:rsidRPr="00382BF9">
        <w:rPr>
          <w:sz w:val="16"/>
          <w:szCs w:val="16"/>
        </w:rPr>
        <w:t xml:space="preserve"> and </w:t>
      </w:r>
      <w:proofErr w:type="spellStart"/>
      <w:r w:rsidRPr="00382BF9">
        <w:rPr>
          <w:sz w:val="16"/>
          <w:szCs w:val="16"/>
        </w:rPr>
        <w:t>repealing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Council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Directive</w:t>
      </w:r>
      <w:proofErr w:type="spellEnd"/>
      <w:r w:rsidRPr="00382BF9">
        <w:rPr>
          <w:sz w:val="16"/>
          <w:szCs w:val="16"/>
        </w:rPr>
        <w:t xml:space="preserve"> 89/686/EEC.</w:t>
      </w:r>
    </w:p>
    <w:p w14:paraId="4201BD24" w14:textId="1D9A655B" w:rsidR="00143900" w:rsidRPr="00382BF9" w:rsidRDefault="00143900" w:rsidP="00143900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>(SK) Odkazy na príslušné harmonizované normy, ktoré boli použité.</w:t>
      </w:r>
    </w:p>
    <w:p w14:paraId="2B4611A2" w14:textId="71B34C09" w:rsidR="00143900" w:rsidRPr="00382BF9" w:rsidRDefault="00143900" w:rsidP="00143900">
      <w:pPr>
        <w:ind w:left="360"/>
        <w:rPr>
          <w:sz w:val="16"/>
          <w:szCs w:val="16"/>
        </w:rPr>
      </w:pPr>
      <w:r w:rsidRPr="00382BF9">
        <w:rPr>
          <w:sz w:val="16"/>
          <w:szCs w:val="16"/>
        </w:rPr>
        <w:t xml:space="preserve">       (EN) </w:t>
      </w:r>
      <w:proofErr w:type="spellStart"/>
      <w:r w:rsidRPr="00382BF9">
        <w:rPr>
          <w:sz w:val="16"/>
          <w:szCs w:val="16"/>
        </w:rPr>
        <w:t>References</w:t>
      </w:r>
      <w:proofErr w:type="spellEnd"/>
      <w:r w:rsidRPr="00382BF9">
        <w:rPr>
          <w:sz w:val="16"/>
          <w:szCs w:val="16"/>
        </w:rPr>
        <w:t xml:space="preserve"> to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relevant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harmonised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standards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used</w:t>
      </w:r>
      <w:proofErr w:type="spellEnd"/>
      <w:r w:rsidRPr="00382BF9">
        <w:rPr>
          <w:sz w:val="16"/>
          <w:szCs w:val="16"/>
        </w:rPr>
        <w:t>.</w:t>
      </w:r>
    </w:p>
    <w:p w14:paraId="3A1F3FD4" w14:textId="77777777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>EN ISO 20345:2011 EN 61340-4-3</w:t>
      </w:r>
    </w:p>
    <w:p w14:paraId="72048728" w14:textId="40116551" w:rsidR="00143900" w:rsidRPr="00382BF9" w:rsidRDefault="00143900" w:rsidP="00143900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 xml:space="preserve">(SK) Notifikovaná jednotka </w:t>
      </w:r>
    </w:p>
    <w:p w14:paraId="5BE088E6" w14:textId="472F05F6" w:rsidR="00143900" w:rsidRPr="00382BF9" w:rsidRDefault="00143900" w:rsidP="00143900">
      <w:pPr>
        <w:ind w:left="720"/>
        <w:rPr>
          <w:sz w:val="16"/>
          <w:szCs w:val="16"/>
        </w:rPr>
      </w:pPr>
      <w:r w:rsidRPr="00382BF9">
        <w:rPr>
          <w:sz w:val="16"/>
          <w:szCs w:val="16"/>
        </w:rPr>
        <w:t xml:space="preserve">(EN)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notified</w:t>
      </w:r>
      <w:proofErr w:type="spellEnd"/>
      <w:r w:rsidRPr="00382BF9">
        <w:rPr>
          <w:sz w:val="16"/>
          <w:szCs w:val="16"/>
        </w:rPr>
        <w:t xml:space="preserve"> body</w:t>
      </w:r>
    </w:p>
    <w:p w14:paraId="4FF0B413" w14:textId="77777777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 xml:space="preserve">CTC, 4 </w:t>
      </w:r>
      <w:proofErr w:type="spellStart"/>
      <w:r w:rsidRPr="00382BF9">
        <w:rPr>
          <w:sz w:val="16"/>
          <w:szCs w:val="16"/>
        </w:rPr>
        <w:t>rue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Hermann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Frenkel</w:t>
      </w:r>
      <w:proofErr w:type="spellEnd"/>
      <w:r w:rsidRPr="00382BF9">
        <w:rPr>
          <w:sz w:val="16"/>
          <w:szCs w:val="16"/>
        </w:rPr>
        <w:t xml:space="preserve">, 69367 </w:t>
      </w:r>
      <w:proofErr w:type="spellStart"/>
      <w:r w:rsidRPr="00382BF9">
        <w:rPr>
          <w:sz w:val="16"/>
          <w:szCs w:val="16"/>
        </w:rPr>
        <w:t>Lyon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Cedex</w:t>
      </w:r>
      <w:proofErr w:type="spellEnd"/>
      <w:r w:rsidRPr="00382BF9">
        <w:rPr>
          <w:sz w:val="16"/>
          <w:szCs w:val="16"/>
        </w:rPr>
        <w:t xml:space="preserve"> 07, Francúzsko (Číslo notifikovanej jednotky: 0075)</w:t>
      </w:r>
    </w:p>
    <w:p w14:paraId="4155E342" w14:textId="0B72997E" w:rsidR="00143900" w:rsidRPr="00382BF9" w:rsidRDefault="00143900" w:rsidP="00143900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 xml:space="preserve">(SK) OOP podliehajú postupu posudzovania zhody s typom na základe vnútornej kontroly výroby. </w:t>
      </w:r>
    </w:p>
    <w:p w14:paraId="6039128B" w14:textId="53035161" w:rsidR="00143900" w:rsidRPr="00382BF9" w:rsidRDefault="00143900" w:rsidP="00143900">
      <w:pPr>
        <w:ind w:left="720"/>
        <w:rPr>
          <w:sz w:val="16"/>
          <w:szCs w:val="16"/>
        </w:rPr>
      </w:pPr>
      <w:r w:rsidRPr="00382BF9">
        <w:rPr>
          <w:sz w:val="16"/>
          <w:szCs w:val="16"/>
        </w:rPr>
        <w:t xml:space="preserve">(EN) PPE </w:t>
      </w:r>
      <w:proofErr w:type="spellStart"/>
      <w:r w:rsidRPr="00382BF9">
        <w:rPr>
          <w:sz w:val="16"/>
          <w:szCs w:val="16"/>
        </w:rPr>
        <w:t>is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subject</w:t>
      </w:r>
      <w:proofErr w:type="spellEnd"/>
      <w:r w:rsidRPr="00382BF9">
        <w:rPr>
          <w:sz w:val="16"/>
          <w:szCs w:val="16"/>
        </w:rPr>
        <w:t xml:space="preserve"> to </w:t>
      </w:r>
      <w:proofErr w:type="spellStart"/>
      <w:r w:rsidRPr="00382BF9">
        <w:rPr>
          <w:sz w:val="16"/>
          <w:szCs w:val="16"/>
        </w:rPr>
        <w:t>the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conformity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assessment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procedure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based</w:t>
      </w:r>
      <w:proofErr w:type="spellEnd"/>
      <w:r w:rsidRPr="00382BF9">
        <w:rPr>
          <w:sz w:val="16"/>
          <w:szCs w:val="16"/>
        </w:rPr>
        <w:t xml:space="preserve"> on </w:t>
      </w:r>
      <w:proofErr w:type="spellStart"/>
      <w:r w:rsidRPr="00382BF9">
        <w:rPr>
          <w:sz w:val="16"/>
          <w:szCs w:val="16"/>
        </w:rPr>
        <w:t>internal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production</w:t>
      </w:r>
      <w:proofErr w:type="spellEnd"/>
      <w:r w:rsidRPr="00382BF9">
        <w:rPr>
          <w:sz w:val="16"/>
          <w:szCs w:val="16"/>
        </w:rPr>
        <w:t xml:space="preserve"> </w:t>
      </w:r>
      <w:proofErr w:type="spellStart"/>
      <w:r w:rsidRPr="00382BF9">
        <w:rPr>
          <w:sz w:val="16"/>
          <w:szCs w:val="16"/>
        </w:rPr>
        <w:t>control</w:t>
      </w:r>
      <w:proofErr w:type="spellEnd"/>
      <w:r w:rsidRPr="00382BF9">
        <w:rPr>
          <w:sz w:val="16"/>
          <w:szCs w:val="16"/>
        </w:rPr>
        <w:t>.</w:t>
      </w:r>
    </w:p>
    <w:p w14:paraId="18A9CDB5" w14:textId="5676CEF0" w:rsidR="00382BF9" w:rsidRPr="00382BF9" w:rsidRDefault="00143900" w:rsidP="00382BF9">
      <w:pPr>
        <w:numPr>
          <w:ilvl w:val="0"/>
          <w:numId w:val="1"/>
        </w:numPr>
        <w:rPr>
          <w:sz w:val="16"/>
          <w:szCs w:val="16"/>
        </w:rPr>
      </w:pPr>
      <w:r w:rsidRPr="00382BF9">
        <w:rPr>
          <w:sz w:val="16"/>
          <w:szCs w:val="16"/>
        </w:rPr>
        <w:t>DODATOČNÉ INFORMÁCIE</w:t>
      </w:r>
    </w:p>
    <w:p w14:paraId="16CC842E" w14:textId="7FD200CF" w:rsidR="00143900" w:rsidRPr="00382BF9" w:rsidRDefault="00143900" w:rsidP="00143900">
      <w:pPr>
        <w:rPr>
          <w:sz w:val="16"/>
          <w:szCs w:val="16"/>
        </w:rPr>
      </w:pPr>
      <w:r w:rsidRPr="00382BF9">
        <w:rPr>
          <w:sz w:val="16"/>
          <w:szCs w:val="16"/>
        </w:rPr>
        <w:t>SPOLUMAJITEĽ RAFAŁ WRONA</w:t>
      </w:r>
      <w:r w:rsidR="00382BF9">
        <w:rPr>
          <w:noProof/>
          <w:sz w:val="18"/>
          <w:szCs w:val="18"/>
        </w:rPr>
        <w:drawing>
          <wp:inline distT="0" distB="0" distL="0" distR="0" wp14:anchorId="36760B06" wp14:editId="6991A88A">
            <wp:extent cx="1737360" cy="880872"/>
            <wp:effectExtent l="0" t="0" r="0" b="0"/>
            <wp:docPr id="144403760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37604" name="Obrázok 14440376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F255C" w14:textId="1F66BAF4" w:rsidR="00F24F3F" w:rsidRDefault="00F24F3F"/>
    <w:sectPr w:rsidR="00F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94578"/>
    <w:multiLevelType w:val="multilevel"/>
    <w:tmpl w:val="ADB0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03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00"/>
    <w:rsid w:val="00143900"/>
    <w:rsid w:val="00320CF5"/>
    <w:rsid w:val="00382BF9"/>
    <w:rsid w:val="0090491E"/>
    <w:rsid w:val="009531A4"/>
    <w:rsid w:val="00D56DA4"/>
    <w:rsid w:val="00F2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CD98"/>
  <w15:chartTrackingRefBased/>
  <w15:docId w15:val="{EE004E59-2DA9-4A49-B015-2134439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3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3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4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4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4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3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3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3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39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39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43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43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43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439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4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4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4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4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4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439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439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4390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43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4390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43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2025-04-28T12:11:00Z</cp:lastPrinted>
  <dcterms:created xsi:type="dcterms:W3CDTF">2025-04-28T11:57:00Z</dcterms:created>
  <dcterms:modified xsi:type="dcterms:W3CDTF">2025-04-28T12:17:00Z</dcterms:modified>
</cp:coreProperties>
</file>